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«24» декабря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EE582A">
        <w:rPr>
          <w:rFonts w:ascii="Times New Roman" w:hAnsi="Times New Roman" w:cs="Times New Roman"/>
          <w:sz w:val="24"/>
        </w:rPr>
        <w:t>19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следующие перечисленные </w:t>
      </w:r>
      <w:r w:rsidR="009D4A2B">
        <w:rPr>
          <w:rFonts w:ascii="Times New Roman" w:hAnsi="Times New Roman" w:cs="Times New Roman"/>
          <w:sz w:val="24"/>
        </w:rPr>
        <w:t xml:space="preserve">товары, </w:t>
      </w:r>
      <w:r>
        <w:rPr>
          <w:rFonts w:ascii="Times New Roman" w:hAnsi="Times New Roman" w:cs="Times New Roman"/>
          <w:sz w:val="24"/>
        </w:rPr>
        <w:t>работы</w:t>
      </w:r>
      <w:r w:rsidR="009D4A2B">
        <w:rPr>
          <w:rFonts w:ascii="Times New Roman" w:hAnsi="Times New Roman" w:cs="Times New Roman"/>
          <w:sz w:val="24"/>
        </w:rPr>
        <w:t xml:space="preserve">, услуги: 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Tr="00EE582A">
        <w:tc>
          <w:tcPr>
            <w:tcW w:w="95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>текущий ремонт ПЭ 270 ст. №8</w:t>
            </w:r>
          </w:p>
        </w:tc>
        <w:tc>
          <w:tcPr>
            <w:tcW w:w="94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7 145 598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7 145 598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>текущий ремонт ПЭ 150 ст. №4</w:t>
            </w:r>
          </w:p>
        </w:tc>
        <w:tc>
          <w:tcPr>
            <w:tcW w:w="948" w:type="dxa"/>
          </w:tcPr>
          <w:p w:rsidR="00EE582A" w:rsidRPr="0077490D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8 954 598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8 954 598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>замена участка циркуляционного водовода на ТГЗ д. 500</w:t>
            </w:r>
          </w:p>
        </w:tc>
        <w:tc>
          <w:tcPr>
            <w:tcW w:w="948" w:type="dxa"/>
          </w:tcPr>
          <w:p w:rsidR="00EE582A" w:rsidRPr="0077490D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8 818 420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8 818 420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 xml:space="preserve">замена линии хим. Очищенной воды №1 </w:t>
            </w:r>
          </w:p>
        </w:tc>
        <w:tc>
          <w:tcPr>
            <w:tcW w:w="948" w:type="dxa"/>
          </w:tcPr>
          <w:p w:rsidR="00EE582A" w:rsidRPr="0077490D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9 148 054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9 148 054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>ремонт обвалования маслохранилища</w:t>
            </w:r>
          </w:p>
        </w:tc>
        <w:tc>
          <w:tcPr>
            <w:tcW w:w="948" w:type="dxa"/>
          </w:tcPr>
          <w:p w:rsidR="00EE582A" w:rsidRPr="0077490D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5 175 500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5 175 500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>текущий ремонт 1й шлаковой нитки эстакады</w:t>
            </w:r>
          </w:p>
        </w:tc>
        <w:tc>
          <w:tcPr>
            <w:tcW w:w="948" w:type="dxa"/>
          </w:tcPr>
          <w:p w:rsidR="00EE582A" w:rsidRPr="0077490D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6 148 687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6 148 687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 xml:space="preserve">сборка и установка досмотровой эстакады </w:t>
            </w:r>
          </w:p>
        </w:tc>
        <w:tc>
          <w:tcPr>
            <w:tcW w:w="948" w:type="dxa"/>
          </w:tcPr>
          <w:p w:rsidR="00EE582A" w:rsidRPr="0077490D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5 964 848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5 964 848</w:t>
            </w:r>
          </w:p>
        </w:tc>
      </w:tr>
      <w:tr w:rsidR="00EE582A" w:rsidTr="00807BC1">
        <w:tc>
          <w:tcPr>
            <w:tcW w:w="958" w:type="dxa"/>
          </w:tcPr>
          <w:p w:rsidR="00EE582A" w:rsidRPr="0077490D" w:rsidRDefault="00EE582A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90" w:type="dxa"/>
            <w:vAlign w:val="bottom"/>
          </w:tcPr>
          <w:p w:rsidR="00EE582A" w:rsidRPr="0077490D" w:rsidRDefault="00EE582A">
            <w:pPr>
              <w:rPr>
                <w:rFonts w:ascii="Times New Roman" w:hAnsi="Times New Roman" w:cs="Times New Roman"/>
              </w:rPr>
            </w:pPr>
            <w:r w:rsidRPr="0077490D">
              <w:rPr>
                <w:rFonts w:ascii="Times New Roman" w:hAnsi="Times New Roman" w:cs="Times New Roman"/>
              </w:rPr>
              <w:t xml:space="preserve">текущий ремонт приемных колодцев </w:t>
            </w:r>
            <w:proofErr w:type="spellStart"/>
            <w:r w:rsidRPr="0077490D">
              <w:rPr>
                <w:rFonts w:ascii="Times New Roman" w:hAnsi="Times New Roman" w:cs="Times New Roman"/>
              </w:rPr>
              <w:t>циркуляциооного</w:t>
            </w:r>
            <w:proofErr w:type="spellEnd"/>
            <w:r w:rsidRPr="0077490D">
              <w:rPr>
                <w:rFonts w:ascii="Times New Roman" w:hAnsi="Times New Roman" w:cs="Times New Roman"/>
              </w:rPr>
              <w:t xml:space="preserve"> насоса 1А 2Б</w:t>
            </w:r>
          </w:p>
        </w:tc>
        <w:tc>
          <w:tcPr>
            <w:tcW w:w="948" w:type="dxa"/>
          </w:tcPr>
          <w:p w:rsidR="00EE582A" w:rsidRPr="0077490D" w:rsidRDefault="00EE582A" w:rsidP="004A674C">
            <w:pPr>
              <w:rPr>
                <w:rFonts w:ascii="Times New Roman" w:hAnsi="Times New Roman" w:cs="Times New Roman"/>
                <w:sz w:val="24"/>
              </w:rPr>
            </w:pPr>
            <w:r w:rsidRPr="0077490D">
              <w:rPr>
                <w:rFonts w:ascii="Times New Roman" w:hAnsi="Times New Roman" w:cs="Times New Roman"/>
                <w:sz w:val="24"/>
              </w:rPr>
              <w:t>ремонт</w:t>
            </w:r>
          </w:p>
        </w:tc>
        <w:tc>
          <w:tcPr>
            <w:tcW w:w="1509" w:type="dxa"/>
          </w:tcPr>
          <w:p w:rsidR="00EE582A" w:rsidRPr="0077490D" w:rsidRDefault="00EE582A">
            <w:r w:rsidRPr="007749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EE582A" w:rsidRPr="0077490D" w:rsidRDefault="00EE582A">
            <w:pPr>
              <w:jc w:val="right"/>
            </w:pPr>
            <w:r w:rsidRPr="0077490D">
              <w:t>8 219 000</w:t>
            </w:r>
          </w:p>
        </w:tc>
        <w:tc>
          <w:tcPr>
            <w:tcW w:w="1534" w:type="dxa"/>
            <w:vAlign w:val="bottom"/>
          </w:tcPr>
          <w:p w:rsidR="00EE582A" w:rsidRPr="0077490D" w:rsidRDefault="00EE582A" w:rsidP="004A674C">
            <w:pPr>
              <w:jc w:val="right"/>
            </w:pPr>
            <w:r w:rsidRPr="0077490D">
              <w:t>8 219 000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EE582A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(</w:t>
      </w:r>
      <w:r w:rsidR="00EE582A">
        <w:rPr>
          <w:rFonts w:ascii="Times New Roman" w:hAnsi="Times New Roman" w:cs="Times New Roman"/>
          <w:sz w:val="24"/>
        </w:rPr>
        <w:t>тридцати</w:t>
      </w:r>
      <w:r>
        <w:rPr>
          <w:rFonts w:ascii="Times New Roman" w:hAnsi="Times New Roman" w:cs="Times New Roman"/>
          <w:sz w:val="24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EE582A">
        <w:rPr>
          <w:rFonts w:ascii="Times New Roman" w:hAnsi="Times New Roman" w:cs="Times New Roman"/>
          <w:sz w:val="24"/>
        </w:rPr>
        <w:t>30 (тридцати</w:t>
      </w:r>
      <w:r>
        <w:rPr>
          <w:rFonts w:ascii="Times New Roman" w:hAnsi="Times New Roman" w:cs="Times New Roman"/>
          <w:sz w:val="24"/>
        </w:rPr>
        <w:t xml:space="preserve">) дней банковских и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9D4A2B">
        <w:rPr>
          <w:rFonts w:ascii="Times New Roman" w:hAnsi="Times New Roman" w:cs="Times New Roman"/>
          <w:sz w:val="24"/>
        </w:rPr>
        <w:t>актов выполненных работ</w:t>
      </w:r>
      <w:r>
        <w:rPr>
          <w:rFonts w:ascii="Times New Roman" w:hAnsi="Times New Roman" w:cs="Times New Roman"/>
          <w:sz w:val="24"/>
        </w:rPr>
        <w:t>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EE582A">
        <w:rPr>
          <w:rFonts w:ascii="Times New Roman" w:hAnsi="Times New Roman" w:cs="Times New Roman"/>
          <w:sz w:val="24"/>
        </w:rPr>
        <w:t>31» декабря 2019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D036E9">
        <w:rPr>
          <w:rFonts w:ascii="Times New Roman" w:hAnsi="Times New Roman" w:cs="Times New Roman"/>
          <w:sz w:val="24"/>
        </w:rPr>
        <w:t>31» декабря 2019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9D4A2B" w:rsidRDefault="009D4A2B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77490D"/>
    <w:rsid w:val="007A5CA2"/>
    <w:rsid w:val="007C6BFC"/>
    <w:rsid w:val="0081389E"/>
    <w:rsid w:val="008535EF"/>
    <w:rsid w:val="009D4A2B"/>
    <w:rsid w:val="00BB1A68"/>
    <w:rsid w:val="00D036E9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5</cp:revision>
  <dcterms:created xsi:type="dcterms:W3CDTF">2020-01-31T05:05:00Z</dcterms:created>
  <dcterms:modified xsi:type="dcterms:W3CDTF">2020-04-01T09:08:00Z</dcterms:modified>
</cp:coreProperties>
</file>